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14A" w:rsidRPr="00127FD9" w:rsidRDefault="00B72B2D" w:rsidP="00D603B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 w:bidi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/>
        </w:rPr>
        <w:t>مناقصة علنية رقم</w:t>
      </w:r>
      <w:r w:rsidR="00DB414A"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D603B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 w:bidi="he-IL"/>
        </w:rPr>
        <w:t>16</w:t>
      </w:r>
      <w:r w:rsidR="00DB414A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>/</w:t>
      </w:r>
      <w:r w:rsidR="00D603B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 w:bidi="he-IL"/>
        </w:rPr>
        <w:t>41</w:t>
      </w:r>
    </w:p>
    <w:p w:rsidR="00DB414A" w:rsidRDefault="00B72B2D" w:rsidP="00B72B2D">
      <w:pPr>
        <w:tabs>
          <w:tab w:val="left" w:pos="720"/>
          <w:tab w:val="center" w:pos="4153"/>
          <w:tab w:val="right" w:pos="8306"/>
        </w:tabs>
        <w:spacing w:after="0" w:line="240" w:lineRule="auto"/>
        <w:ind w:left="-625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he-IL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/>
        </w:rPr>
        <w:t>خدمات تجميع</w:t>
      </w:r>
      <w:r w:rsidR="00DB414A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/>
        </w:rPr>
        <w:t>تحليل ومعالجة معلومات من مواقع البناء, بواسطة أدوات تكنولوجية متقدمة</w:t>
      </w:r>
      <w:r w:rsidR="00DB414A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</w:p>
    <w:p w:rsidR="00B72B2D" w:rsidRPr="00127FD9" w:rsidRDefault="00B72B2D" w:rsidP="00B72B2D">
      <w:pPr>
        <w:tabs>
          <w:tab w:val="left" w:pos="720"/>
          <w:tab w:val="center" w:pos="4153"/>
          <w:tab w:val="right" w:pos="8306"/>
        </w:tabs>
        <w:spacing w:after="0" w:line="240" w:lineRule="auto"/>
        <w:ind w:left="-625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DB414A" w:rsidRPr="00127FD9" w:rsidRDefault="00B72B2D" w:rsidP="00B72B2D">
      <w:pPr>
        <w:overflowPunct w:val="0"/>
        <w:autoSpaceDE w:val="0"/>
        <w:autoSpaceDN w:val="0"/>
        <w:adjustRightInd w:val="0"/>
        <w:spacing w:after="0" w:line="312" w:lineRule="auto"/>
        <w:ind w:left="-341" w:right="-709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وزارة الاقتصاد والصناعة</w:t>
      </w:r>
      <w:r w:rsidR="00DB414A">
        <w:rPr>
          <w:rFonts w:ascii="Times New Roman" w:hAnsi="Times New Roman" w:cs="David"/>
          <w:rtl/>
          <w:lang w:eastAsia="he-IL"/>
        </w:rPr>
        <w:t xml:space="preserve"> ( </w:t>
      </w:r>
      <w:r>
        <w:rPr>
          <w:rFonts w:ascii="Times New Roman" w:hAnsi="Times New Roman" w:hint="cs"/>
          <w:rtl/>
          <w:lang w:eastAsia="he-IL"/>
        </w:rPr>
        <w:t>باسم وزارة العمل</w:t>
      </w:r>
      <w:r w:rsidR="00DB414A" w:rsidRPr="003D3FDB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/>
        </w:rPr>
        <w:t>الرفاه والخدمات الاجتماعية, من خلال قرار الحكومة رقم</w:t>
      </w:r>
      <w:r w:rsidR="00DB414A" w:rsidRPr="003D3FDB">
        <w:rPr>
          <w:rFonts w:ascii="Times New Roman" w:hAnsi="Times New Roman" w:cs="David"/>
          <w:rtl/>
          <w:lang w:eastAsia="he-IL"/>
        </w:rPr>
        <w:t xml:space="preserve"> 1754 </w:t>
      </w:r>
      <w:r>
        <w:rPr>
          <w:rFonts w:ascii="Times New Roman" w:hAnsi="Times New Roman" w:hint="cs"/>
          <w:rtl/>
          <w:lang w:eastAsia="he-IL"/>
        </w:rPr>
        <w:t>بتاريخ</w:t>
      </w:r>
      <w:r w:rsidR="00DB414A" w:rsidRPr="003D3FDB">
        <w:rPr>
          <w:rFonts w:ascii="Times New Roman" w:hAnsi="Times New Roman" w:cs="David"/>
          <w:rtl/>
          <w:lang w:eastAsia="he-IL"/>
        </w:rPr>
        <w:t xml:space="preserve"> 31.7.16</w:t>
      </w:r>
      <w:r w:rsidR="00DB414A">
        <w:rPr>
          <w:rFonts w:ascii="Times New Roman" w:hAnsi="Times New Roman" w:cs="David"/>
          <w:rtl/>
          <w:lang w:eastAsia="he-IL"/>
        </w:rPr>
        <w:t>)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/>
        </w:rPr>
        <w:t>تتوجه للحصول على عروض لتقديم خدمات تجميع, تحليل ومعالجة معلومات من مواقع البناء, بواسطة أدوات تكنولوجية متقدمة, لصالح دائرة الأمان والصحة التشغيلية, كما هو مفصل في وثائق المناقصة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B72B2D" w:rsidP="00B72B2D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المناقصة هي مناقصة على مرحلتين كما هو مفصل في وثائق المناقصة</w:t>
      </w:r>
      <w:r w:rsidR="00DB414A">
        <w:rPr>
          <w:rFonts w:ascii="Times New Roman" w:hAnsi="Times New Roman" w:cs="David"/>
          <w:rtl/>
          <w:lang w:eastAsia="he-IL"/>
        </w:rPr>
        <w:t>.</w:t>
      </w:r>
    </w:p>
    <w:p w:rsidR="00DB414A" w:rsidRPr="00BD2E76" w:rsidRDefault="00B72B2D" w:rsidP="00B72B2D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/>
        </w:rPr>
        <w:t>فترة التعاقد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Times New Roman"/>
          <w:rtl/>
          <w:lang w:eastAsia="he-IL"/>
        </w:rPr>
        <w:t>–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مدة التعاقد هي لمدة سنة مع الحق للوزارة فقط بالتمديد, بأربع سنوات إضافية, حتى سنة في كل مرة</w:t>
      </w:r>
      <w:r w:rsidR="00DB414A" w:rsidRPr="00BD2E76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B72B2D" w:rsidP="00B72B2D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/>
        </w:rPr>
        <w:t>أهم الشروط المسبقة للمشاركة في المناقصة</w:t>
      </w:r>
      <w:r w:rsidR="00DB414A"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>الصيغة الكاملة تظهر في وثائق المناقصة</w:t>
      </w:r>
      <w:r w:rsidR="00DB414A"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DB414A" w:rsidRPr="00BD2E76" w:rsidRDefault="00B72B2D" w:rsidP="00B72B2D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المتقدم هو تشكيل مسجل في أي سجل قانوني أو مشتغل مرخص/ معفى أو شراكة مسجلة</w:t>
      </w:r>
      <w:r w:rsidR="00DB414A" w:rsidRPr="00BD2E76">
        <w:rPr>
          <w:rFonts w:ascii="Times New Roman" w:hAnsi="Times New Roman" w:cs="David"/>
          <w:rtl/>
          <w:lang w:eastAsia="he-IL"/>
        </w:rPr>
        <w:t>.</w:t>
      </w:r>
    </w:p>
    <w:p w:rsidR="00DB414A" w:rsidRPr="00BD2E76" w:rsidRDefault="00B72B2D" w:rsidP="00B72B2D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 xml:space="preserve">المتقدم الذي هو شركة أو شراكة </w:t>
      </w:r>
      <w:r>
        <w:rPr>
          <w:rFonts w:ascii="Times New Roman" w:hAnsi="Times New Roman"/>
          <w:rtl/>
          <w:lang w:eastAsia="he-IL"/>
        </w:rPr>
        <w:t>–</w:t>
      </w:r>
      <w:r>
        <w:rPr>
          <w:rFonts w:ascii="Times New Roman" w:hAnsi="Times New Roman" w:hint="cs"/>
          <w:rtl/>
          <w:lang w:eastAsia="he-IL"/>
        </w:rPr>
        <w:t xml:space="preserve"> غير مدين بديون رسوم سنوية</w:t>
      </w:r>
      <w:r w:rsidR="00DB414A" w:rsidRPr="00BD2E76">
        <w:rPr>
          <w:rFonts w:ascii="Times New Roman" w:hAnsi="Times New Roman" w:cs="David"/>
          <w:rtl/>
          <w:lang w:eastAsia="he-IL"/>
        </w:rPr>
        <w:t>.</w:t>
      </w:r>
    </w:p>
    <w:p w:rsidR="00DB414A" w:rsidRPr="00BD2E76" w:rsidRDefault="00B72B2D" w:rsidP="00B72B2D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 xml:space="preserve">المتقدم الذي هو شركة </w:t>
      </w:r>
      <w:r>
        <w:rPr>
          <w:rFonts w:ascii="Times New Roman" w:hAnsi="Times New Roman" w:cs="Times New Roman"/>
          <w:rtl/>
          <w:lang w:eastAsia="he-IL"/>
        </w:rPr>
        <w:t>–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فإنه غير معرف كـ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/>
        </w:rPr>
        <w:t>شركة مخالفة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" </w:t>
      </w:r>
      <w:r>
        <w:rPr>
          <w:rFonts w:ascii="Times New Roman" w:hAnsi="Times New Roman" w:hint="cs"/>
          <w:rtl/>
          <w:lang w:eastAsia="he-IL"/>
        </w:rPr>
        <w:t>وليس تحت طائل الإنذار بذلك</w:t>
      </w:r>
      <w:r w:rsidR="00DB414A" w:rsidRPr="00BD2E76">
        <w:rPr>
          <w:rFonts w:ascii="Times New Roman" w:hAnsi="Times New Roman" w:cs="David"/>
          <w:rtl/>
          <w:lang w:eastAsia="he-IL"/>
        </w:rPr>
        <w:t xml:space="preserve">. </w:t>
      </w:r>
    </w:p>
    <w:p w:rsidR="00DB414A" w:rsidRPr="0042395A" w:rsidRDefault="00B72B2D" w:rsidP="00210F07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المتقدم يستوفي متطلبات قانون صفقات الهيئات العامة</w:t>
      </w:r>
      <w:r w:rsidR="00DB414A" w:rsidRPr="0042395A">
        <w:rPr>
          <w:rFonts w:ascii="Times New Roman" w:hAnsi="Times New Roman" w:cs="David"/>
          <w:rtl/>
          <w:lang w:eastAsia="he-IL"/>
        </w:rPr>
        <w:t xml:space="preserve"> -1976 </w:t>
      </w:r>
      <w:r w:rsidR="00210F07">
        <w:rPr>
          <w:rFonts w:ascii="Times New Roman" w:hAnsi="Times New Roman" w:hint="cs"/>
          <w:rtl/>
          <w:lang w:eastAsia="he-IL"/>
        </w:rPr>
        <w:t>والتي بحسبها فإنه لم يخالف حقوق العاملين وأنه يدير دفاتر حسابات وسجلات ويقدم التقارير قانونيا لسلطات الضريبة</w:t>
      </w:r>
      <w:r w:rsidR="00DB414A" w:rsidRPr="0042395A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210F07" w:rsidP="00210F07">
      <w:pPr>
        <w:spacing w:after="0" w:line="312" w:lineRule="auto"/>
        <w:ind w:left="360"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/>
        </w:rPr>
        <w:t>الشروط الأولية إضافية مفصلة في وثائق المناقصة</w:t>
      </w:r>
      <w:r w:rsidR="00DB414A" w:rsidRPr="00127FD9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DB414A" w:rsidRPr="00127FD9" w:rsidRDefault="00210F07" w:rsidP="00210F07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/>
        </w:rPr>
        <w:t>صلاحية العرض</w:t>
      </w:r>
      <w:r w:rsidR="00DB414A" w:rsidRPr="00127FD9">
        <w:rPr>
          <w:rFonts w:ascii="Times New Roman" w:hAnsi="Times New Roman" w:cs="David"/>
          <w:b/>
          <w:bCs/>
          <w:rtl/>
          <w:lang w:eastAsia="he-IL"/>
        </w:rPr>
        <w:t>: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يكون العرض ساري المفعول ولا يكون من الممكن إلغاؤه وذلك ابتداء من المرعد الأخير لتقديم العروض, كما هو مفصل في المناقصة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210F07" w:rsidP="00210F07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/>
        </w:rPr>
        <w:t>المتقدم مطالب بتقديم كفالة عرض</w:t>
      </w:r>
      <w:r w:rsidR="00DB414A" w:rsidRPr="00127FD9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بمبلغ</w:t>
      </w:r>
      <w:r w:rsidR="00DB414A">
        <w:rPr>
          <w:rFonts w:ascii="Times New Roman" w:hAnsi="Times New Roman" w:cs="David"/>
          <w:rtl/>
          <w:lang w:eastAsia="he-IL"/>
        </w:rPr>
        <w:t xml:space="preserve"> 37,500 </w:t>
      </w:r>
      <w:r>
        <w:rPr>
          <w:rFonts w:ascii="Times New Roman" w:hAnsi="Times New Roman" w:hint="cs"/>
          <w:rtl/>
          <w:lang w:eastAsia="he-IL"/>
        </w:rPr>
        <w:t>ش.ج. سارية المفعول حتى يوم</w:t>
      </w:r>
      <w:r w:rsidR="00DB414A" w:rsidRPr="00F72008">
        <w:rPr>
          <w:rFonts w:ascii="Times New Roman" w:hAnsi="Times New Roman" w:cs="David"/>
          <w:rtl/>
          <w:lang w:eastAsia="he-IL"/>
        </w:rPr>
        <w:t xml:space="preserve"> 30.6.2017</w:t>
      </w:r>
      <w:r w:rsidR="00DB414A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كما هو وارد في وثائق المناقصة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210F07" w:rsidP="00210F07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يمكن معاينة وثائق المناقصة دون دفع مقابل سواء في الوزارة في العنوان المسجل أعلاه أو في موقع الانترنت التابع للوزارة لكن تقديم العرض ملزم بالدفع مقابل وثائق المناقصة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Default="004C1DE5" w:rsidP="00D603B2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يمكن الحصول على وثائق المناقصة أيضا في مكاتب وحدة المناقصات, وزارة الاقتصاد والصناعة, شارع بنك إسرائيل 5, دار الحكومة, القدس, الطابق 4, غرفة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 4147, </w:t>
      </w:r>
      <w:r>
        <w:rPr>
          <w:rFonts w:ascii="Times New Roman" w:hAnsi="Times New Roman" w:hint="cs"/>
          <w:rtl/>
          <w:lang w:eastAsia="he-IL"/>
        </w:rPr>
        <w:t>هاتف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 w:rsidR="00D603B2">
        <w:rPr>
          <w:rFonts w:ascii="Times New Roman" w:hAnsi="Times New Roman" w:cs="David" w:hint="cs"/>
          <w:rtl/>
          <w:lang w:eastAsia="he-IL" w:bidi="he-IL"/>
        </w:rPr>
        <w:t xml:space="preserve">02-6662600 </w:t>
      </w:r>
      <w:r w:rsidR="00DB414A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بين الساعات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9:00 – 15:00 </w:t>
      </w:r>
      <w:r>
        <w:rPr>
          <w:rFonts w:ascii="Times New Roman" w:hAnsi="Times New Roman" w:hint="cs"/>
          <w:rtl/>
          <w:lang w:eastAsia="he-IL"/>
        </w:rPr>
        <w:t>مقابل إبراز استمارة إيداع أصلية بمبلغ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--.500 </w:t>
      </w:r>
      <w:r>
        <w:rPr>
          <w:rFonts w:ascii="Times New Roman" w:hAnsi="Times New Roman" w:hint="cs"/>
          <w:rtl/>
          <w:lang w:eastAsia="he-IL"/>
        </w:rPr>
        <w:t>ش.ج.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(</w:t>
      </w:r>
      <w:r>
        <w:rPr>
          <w:rFonts w:ascii="Times New Roman" w:hAnsi="Times New Roman" w:hint="cs"/>
          <w:rtl/>
          <w:lang w:eastAsia="he-IL"/>
        </w:rPr>
        <w:t>والذي لا تتم إعادته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) </w:t>
      </w:r>
      <w:r>
        <w:rPr>
          <w:rFonts w:ascii="Times New Roman" w:hAnsi="Times New Roman" w:hint="cs"/>
          <w:rtl/>
          <w:lang w:eastAsia="he-IL"/>
        </w:rPr>
        <w:t>من بنك البريد, الفرع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001 </w:t>
      </w:r>
      <w:r>
        <w:rPr>
          <w:rFonts w:ascii="Times New Roman" w:hAnsi="Times New Roman" w:hint="cs"/>
          <w:rtl/>
          <w:lang w:eastAsia="he-IL"/>
        </w:rPr>
        <w:t>لحساب رقم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31514 </w:t>
      </w:r>
      <w:r>
        <w:rPr>
          <w:rFonts w:ascii="Times New Roman" w:hAnsi="Times New Roman" w:hint="cs"/>
          <w:rtl/>
          <w:lang w:eastAsia="he-IL"/>
        </w:rPr>
        <w:t>لصالح وزارة الاقتصاد والصناعة, أو الدفع بواسطة موقع الانترنت في العنوان المذكور أعلاه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3B5461" w:rsidRDefault="004C1DE5" w:rsidP="004C1DE5">
      <w:pPr>
        <w:pStyle w:val="a9"/>
        <w:numPr>
          <w:ilvl w:val="0"/>
          <w:numId w:val="1"/>
        </w:numPr>
        <w:spacing w:after="0" w:line="360" w:lineRule="auto"/>
        <w:ind w:left="368" w:hanging="425"/>
        <w:rPr>
          <w:rFonts w:ascii="Times New Roman" w:hAnsi="Times New Roman" w:cs="David"/>
          <w:b/>
          <w:bCs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t xml:space="preserve">يجرى اجتماع المتقدمين في يوم الثلاثاء </w:t>
      </w:r>
      <w:r w:rsidR="00DB414A" w:rsidRPr="00955251">
        <w:rPr>
          <w:rFonts w:ascii="Times New Roman" w:hAnsi="Times New Roman" w:cs="David"/>
          <w:rtl/>
          <w:lang w:eastAsia="he-IL"/>
        </w:rPr>
        <w:t>- 15.11.2016</w:t>
      </w:r>
      <w:r w:rsidR="00DB414A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في الساعة</w:t>
      </w:r>
      <w:r w:rsidR="00DB414A">
        <w:rPr>
          <w:rFonts w:ascii="Times New Roman" w:hAnsi="Times New Roman" w:cs="David"/>
          <w:rtl/>
          <w:lang w:eastAsia="he-IL"/>
        </w:rPr>
        <w:t xml:space="preserve"> 11:00</w:t>
      </w:r>
      <w:r w:rsidR="00DB414A" w:rsidRPr="00955251">
        <w:rPr>
          <w:rFonts w:ascii="Times New Roman" w:hAnsi="Times New Roman" w:cs="David"/>
          <w:rtl/>
          <w:lang w:eastAsia="he-IL"/>
        </w:rPr>
        <w:t xml:space="preserve">.  </w:t>
      </w:r>
      <w:r>
        <w:rPr>
          <w:rFonts w:ascii="Times New Roman" w:hAnsi="Times New Roman" w:hint="cs"/>
          <w:b/>
          <w:bCs/>
          <w:rtl/>
          <w:lang w:eastAsia="he-IL"/>
        </w:rPr>
        <w:t>المشاركة في الاجتماع ليست إلزامية وتسجيل المكتب حول المشاركة في الاجتماع المذكور أعلاه لا يشكل شرطا أوليا لأهلية العرض</w:t>
      </w:r>
      <w:r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B414A" w:rsidRPr="003B5461">
        <w:rPr>
          <w:rFonts w:ascii="Times New Roman" w:hAnsi="Times New Roman" w:cs="David"/>
          <w:b/>
          <w:bCs/>
          <w:rtl/>
          <w:lang w:eastAsia="he-IL"/>
        </w:rPr>
        <w:t xml:space="preserve">– </w:t>
      </w:r>
      <w:r>
        <w:rPr>
          <w:rFonts w:ascii="Times New Roman" w:hAnsi="Times New Roman" w:hint="cs"/>
          <w:b/>
          <w:bCs/>
          <w:rtl/>
          <w:lang w:eastAsia="he-IL"/>
        </w:rPr>
        <w:t>المتقدم الذي لا يشارك في الاجتماع يمكنه تقديم عرضه في إطار المناقصة. يجب تنفيذ التسجيل مسبقا في عنوان البريد الالكتروني</w:t>
      </w:r>
      <w:r w:rsidR="00DB414A"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hyperlink r:id="rId8" w:history="1">
        <w:r w:rsidR="00DB414A" w:rsidRPr="00365E2F">
          <w:rPr>
            <w:rStyle w:val="Hyperlink"/>
            <w:rFonts w:ascii="Times New Roman" w:hAnsi="Times New Roman" w:cs="David"/>
            <w:b/>
            <w:bCs/>
            <w:lang w:eastAsia="he-IL"/>
          </w:rPr>
          <w:t>BetichutTech@economy.gov.il</w:t>
        </w:r>
      </w:hyperlink>
      <w:r w:rsidR="00DB414A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rtl/>
          <w:lang w:eastAsia="he-IL"/>
        </w:rPr>
        <w:t>حتى يوم</w:t>
      </w:r>
      <w:r w:rsidR="00DB414A" w:rsidRPr="003B5461">
        <w:rPr>
          <w:rFonts w:ascii="Times New Roman" w:hAnsi="Times New Roman" w:cs="David"/>
          <w:b/>
          <w:bCs/>
          <w:rtl/>
          <w:lang w:eastAsia="he-IL"/>
        </w:rPr>
        <w:t xml:space="preserve"> 10.11.16.</w:t>
      </w:r>
    </w:p>
    <w:p w:rsidR="00DB414A" w:rsidRPr="00B47AE4" w:rsidRDefault="004C1DE5" w:rsidP="00D603B2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t>الأسئلة والاستفسارات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>خطيا فقط</w:t>
      </w:r>
      <w:r w:rsidR="00DB414A" w:rsidRPr="00884C28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بواسطة عنوان البريد الالكتروني</w:t>
      </w:r>
      <w:r w:rsidR="00DB414A" w:rsidRPr="00884C28">
        <w:rPr>
          <w:rFonts w:ascii="Times New Roman" w:hAnsi="Times New Roman" w:cs="David"/>
          <w:rtl/>
          <w:lang w:eastAsia="he-IL"/>
        </w:rPr>
        <w:t xml:space="preserve">   </w:t>
      </w:r>
      <w:hyperlink r:id="rId9" w:history="1">
        <w:r w:rsidR="00DB414A" w:rsidRPr="00B47AE4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DB414A" w:rsidRPr="00B47AE4">
        <w:rPr>
          <w:rFonts w:ascii="Times New Roman" w:hAnsi="Times New Roman" w:cs="David"/>
          <w:lang w:eastAsia="he-IL"/>
        </w:rPr>
        <w:t xml:space="preserve"> 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أو بواسطة الفاكس رقم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 </w:t>
      </w:r>
      <w:r w:rsidR="00D603B2">
        <w:rPr>
          <w:rFonts w:ascii="Times New Roman" w:hAnsi="Times New Roman" w:cs="David" w:hint="cs"/>
          <w:rtl/>
          <w:lang w:eastAsia="he-IL" w:bidi="he-IL"/>
        </w:rPr>
        <w:t xml:space="preserve"> 02-6662937 </w:t>
      </w:r>
      <w:r>
        <w:rPr>
          <w:rFonts w:ascii="Times New Roman" w:hAnsi="Times New Roman" w:hint="cs"/>
          <w:rtl/>
          <w:lang w:eastAsia="he-IL"/>
        </w:rPr>
        <w:t xml:space="preserve">حتى تاريخ 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</w:t>
      </w:r>
      <w:r w:rsidR="00DB414A">
        <w:rPr>
          <w:rFonts w:ascii="Times New Roman" w:hAnsi="Times New Roman" w:cs="David"/>
          <w:u w:val="single"/>
          <w:rtl/>
          <w:lang w:eastAsia="he-IL"/>
        </w:rPr>
        <w:t>27</w:t>
      </w:r>
      <w:r w:rsidR="00DB414A" w:rsidRPr="00B47AE4">
        <w:rPr>
          <w:rFonts w:ascii="Times New Roman" w:hAnsi="Times New Roman" w:cs="David"/>
          <w:u w:val="single"/>
          <w:rtl/>
          <w:lang w:eastAsia="he-IL"/>
        </w:rPr>
        <w:t xml:space="preserve">.11.2016 </w:t>
      </w:r>
      <w:r>
        <w:rPr>
          <w:rFonts w:ascii="Times New Roman" w:hAnsi="Times New Roman" w:cstheme="minorBidi" w:hint="cs"/>
          <w:rtl/>
          <w:lang w:eastAsia="he-IL"/>
        </w:rPr>
        <w:t xml:space="preserve"> الساعة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12:00 </w:t>
      </w:r>
      <w:r>
        <w:rPr>
          <w:rFonts w:ascii="Times New Roman" w:hAnsi="Times New Roman" w:hint="cs"/>
          <w:rtl/>
          <w:lang w:eastAsia="he-IL"/>
        </w:rPr>
        <w:t>للسيدة سيما بيامنتا, يجب التأكد من المصادقة على تسلم الفاكس بالهاتف رقم</w:t>
      </w:r>
      <w:r w:rsidR="00DB414A" w:rsidRPr="00B47AE4">
        <w:rPr>
          <w:rFonts w:ascii="Times New Roman" w:hAnsi="Times New Roman" w:cs="David"/>
          <w:rtl/>
          <w:lang w:eastAsia="he-IL"/>
        </w:rPr>
        <w:t xml:space="preserve"> </w:t>
      </w:r>
      <w:r w:rsidR="00D603B2">
        <w:rPr>
          <w:rFonts w:ascii="Times New Roman" w:hAnsi="Times New Roman" w:cs="David" w:hint="cs"/>
          <w:rtl/>
          <w:lang w:eastAsia="he-IL" w:bidi="he-IL"/>
        </w:rPr>
        <w:t xml:space="preserve"> 02-6662600</w:t>
      </w:r>
      <w:r w:rsidR="00DB414A" w:rsidRPr="00B47AE4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09708F" w:rsidP="0009708F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lastRenderedPageBreak/>
        <w:t>تنشر الإجابات في موقع الانترنت في العنوان المذكور أعلاه حتى تاريخ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 w:rsidR="00DB414A">
        <w:rPr>
          <w:rFonts w:ascii="Times New Roman" w:hAnsi="Times New Roman" w:cs="David"/>
          <w:u w:val="single"/>
          <w:rtl/>
          <w:lang w:eastAsia="he-IL"/>
        </w:rPr>
        <w:t>15.12.2016</w:t>
      </w:r>
      <w:r w:rsidR="00DB414A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/>
        </w:rPr>
        <w:t>الإجابات على الأسئلة تشكل جزءا لا يتجزأ من وثائق المناقصة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09708F" w:rsidP="00EC268B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t>على المتقدم تقديم عرضه بثلاث نسخ كما يتطلب في المناقصة لصندوق المناقصات في وزارة الاقتصاد, شارع بنك إسرائيل 5, دار الحكومة, القدس, في طابق الدخول بجانب المصاعد,</w:t>
      </w:r>
      <w:r w:rsidR="00EC268B">
        <w:rPr>
          <w:rFonts w:ascii="Times New Roman" w:hAnsi="Times New Roman" w:hint="cs"/>
          <w:rtl/>
          <w:lang w:eastAsia="he-IL"/>
        </w:rPr>
        <w:t xml:space="preserve"> على متن الصندوق 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"</w:t>
      </w:r>
      <w:r w:rsidR="00EC268B">
        <w:rPr>
          <w:rFonts w:ascii="Times New Roman" w:hAnsi="Times New Roman" w:hint="cs"/>
          <w:rtl/>
          <w:lang w:eastAsia="he-IL"/>
        </w:rPr>
        <w:t>وزارة الاقتصاد والصناعة</w:t>
      </w:r>
      <w:r w:rsidR="00DB414A" w:rsidRPr="00127FD9">
        <w:rPr>
          <w:rFonts w:ascii="Times New Roman" w:hAnsi="Times New Roman" w:cs="David"/>
          <w:rtl/>
          <w:lang w:eastAsia="he-IL"/>
        </w:rPr>
        <w:t>".</w:t>
      </w:r>
    </w:p>
    <w:p w:rsidR="00DB414A" w:rsidRPr="00127FD9" w:rsidRDefault="00EC268B" w:rsidP="00EC268B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t>الموعد الأخير لتقديم العروض للمناقصة في يوم الأحد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 w:rsidR="00DB414A">
        <w:rPr>
          <w:rFonts w:ascii="Times New Roman" w:hAnsi="Times New Roman" w:cs="David"/>
          <w:u w:val="single"/>
          <w:rtl/>
          <w:lang w:eastAsia="he-IL"/>
        </w:rPr>
        <w:t xml:space="preserve">-1.1.2017, </w:t>
      </w:r>
      <w:r w:rsidR="00DB414A"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/>
        </w:rPr>
        <w:t>حتى الساعة</w:t>
      </w:r>
      <w:r w:rsidR="00DB414A"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="00DB414A" w:rsidRPr="00127FD9">
        <w:rPr>
          <w:rFonts w:ascii="Times New Roman" w:hAnsi="Times New Roman" w:cs="David"/>
          <w:rtl/>
          <w:lang w:eastAsia="he-IL"/>
        </w:rPr>
        <w:t>.</w:t>
      </w:r>
    </w:p>
    <w:p w:rsidR="00DB414A" w:rsidRPr="000664C2" w:rsidRDefault="00EC268B" w:rsidP="00EC268B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>منعا للالتباس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/>
        </w:rPr>
        <w:t>يوضح بهذا أنه في حال وجود تناقض أو عدم تناسب بين صيغة البلاغ وبين وثائق المناقصة</w:t>
      </w:r>
      <w:r w:rsidR="00DB414A"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/>
        </w:rPr>
        <w:t>فإن الأفضلية للوارد في وثائق المناقصة</w:t>
      </w:r>
      <w:r w:rsidR="00DB414A"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8"/>
          <w:szCs w:val="28"/>
          <w:lang w:eastAsia="he-IL"/>
        </w:rPr>
      </w:pPr>
    </w:p>
    <w:p w:rsidR="00DB414A" w:rsidRDefault="00DB414A" w:rsidP="00EC268B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  <w:lang w:bidi="he-IL"/>
        </w:rPr>
        <w:drawing>
          <wp:anchor distT="0" distB="0" distL="114300" distR="114300" simplePos="0" relativeHeight="251670016" behindDoc="1" locked="0" layoutInCell="1" allowOverlap="1" wp14:anchorId="7577B32B" wp14:editId="0C2168F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268B">
        <w:rPr>
          <w:rFonts w:ascii="Times New Roman" w:hAnsi="Times New Roman" w:hint="cs"/>
          <w:sz w:val="28"/>
          <w:szCs w:val="28"/>
          <w:rtl/>
          <w:lang w:eastAsia="he-IL"/>
        </w:rPr>
        <w:t>المناقصة منشورة في موقع الوزارة في العنوان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Pr="00E13D9F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DB414A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DB414A" w:rsidRPr="00E13D9F" w:rsidRDefault="00EC268B" w:rsidP="00DB414A">
      <w:pPr>
        <w:spacing w:after="0" w:line="240" w:lineRule="auto"/>
        <w:ind w:left="326" w:right="-709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/>
        </w:rPr>
        <w:t>عنواننا على الانترنت</w:t>
      </w:r>
      <w:r w:rsidR="00DB414A" w:rsidRPr="00E13D9F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DB414A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DB414A" w:rsidRDefault="00DB414A" w:rsidP="00DB414A">
      <w:pPr>
        <w:spacing w:line="240" w:lineRule="auto"/>
      </w:pPr>
    </w:p>
    <w:p w:rsidR="000C3083" w:rsidRPr="00DB414A" w:rsidRDefault="000C3083" w:rsidP="00942331">
      <w:pPr>
        <w:spacing w:line="240" w:lineRule="auto"/>
      </w:pPr>
    </w:p>
    <w:sectPr w:rsidR="000C3083" w:rsidRPr="00DB414A" w:rsidSect="00415B40">
      <w:headerReference w:type="default" r:id="rId13"/>
      <w:footerReference w:type="defaul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4E7" w:rsidRDefault="00EA54E7">
      <w:pPr>
        <w:spacing w:after="0" w:line="240" w:lineRule="auto"/>
      </w:pPr>
      <w:r>
        <w:separator/>
      </w:r>
    </w:p>
  </w:endnote>
  <w:endnote w:type="continuationSeparator" w:id="0">
    <w:p w:rsidR="00EA54E7" w:rsidRDefault="00EA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EC268B" w:rsidP="00EC268B">
    <w:pPr>
      <w:ind w:left="-835"/>
      <w:rPr>
        <w:sz w:val="20"/>
        <w:szCs w:val="20"/>
      </w:rPr>
    </w:pPr>
    <w:r>
      <w:rPr>
        <w:rFonts w:hint="cs"/>
        <w:sz w:val="20"/>
        <w:szCs w:val="20"/>
        <w:rtl/>
      </w:rPr>
      <w:t>وزارة الاقتصاد والصناعة</w:t>
    </w:r>
    <w:r w:rsidR="005233B9" w:rsidRPr="00340B09">
      <w:rPr>
        <w:sz w:val="20"/>
        <w:szCs w:val="20"/>
        <w:rtl/>
      </w:rPr>
      <w:br/>
    </w:r>
    <w:r>
      <w:rPr>
        <w:rFonts w:hint="cs"/>
        <w:sz w:val="20"/>
        <w:szCs w:val="20"/>
        <w:rtl/>
      </w:rPr>
      <w:t xml:space="preserve">مبنى جنري, شارع بنك </w:t>
    </w:r>
    <w:r>
      <w:rPr>
        <w:rFonts w:hint="eastAsia"/>
        <w:sz w:val="20"/>
        <w:szCs w:val="20"/>
        <w:rtl/>
      </w:rPr>
      <w:t>إسرائيل</w:t>
    </w:r>
    <w:r>
      <w:rPr>
        <w:rFonts w:hint="cs"/>
        <w:sz w:val="20"/>
        <w:szCs w:val="20"/>
        <w:rtl/>
      </w:rPr>
      <w:t xml:space="preserve"> 5, دار الحكومة, ص.ب.</w:t>
    </w:r>
    <w:r w:rsidR="005233B9" w:rsidRPr="00340B09">
      <w:rPr>
        <w:sz w:val="20"/>
        <w:szCs w:val="20"/>
        <w:rtl/>
      </w:rPr>
      <w:t xml:space="preserve"> 3166, </w:t>
    </w:r>
    <w:r>
      <w:rPr>
        <w:rFonts w:hint="cs"/>
        <w:sz w:val="20"/>
        <w:szCs w:val="20"/>
        <w:rtl/>
      </w:rPr>
      <w:t>القدس</w:t>
    </w:r>
    <w:r w:rsidR="005233B9" w:rsidRPr="00340B09">
      <w:rPr>
        <w:sz w:val="20"/>
        <w:szCs w:val="20"/>
        <w:rtl/>
      </w:rPr>
      <w:t xml:space="preserve"> 9103101</w:t>
    </w:r>
    <w:r w:rsidR="005233B9" w:rsidRPr="00340B09">
      <w:rPr>
        <w:sz w:val="20"/>
        <w:szCs w:val="20"/>
        <w:rtl/>
      </w:rPr>
      <w:br/>
    </w:r>
    <w:r>
      <w:rPr>
        <w:rFonts w:hint="cs"/>
        <w:sz w:val="20"/>
        <w:szCs w:val="20"/>
        <w:rtl/>
      </w:rPr>
      <w:t>هاتف</w:t>
    </w:r>
    <w:r w:rsidR="005233B9" w:rsidRPr="00340B09">
      <w:rPr>
        <w:sz w:val="20"/>
        <w:szCs w:val="20"/>
        <w:rtl/>
      </w:rPr>
      <w:t xml:space="preserve"> 02-6662600, </w:t>
    </w:r>
    <w:r>
      <w:rPr>
        <w:rFonts w:hint="cs"/>
        <w:sz w:val="20"/>
        <w:szCs w:val="20"/>
        <w:rtl/>
      </w:rPr>
      <w:t>فاكس</w:t>
    </w:r>
    <w:r w:rsidR="005233B9" w:rsidRPr="00340B09">
      <w:rPr>
        <w:sz w:val="20"/>
        <w:szCs w:val="20"/>
        <w:rtl/>
      </w:rPr>
      <w:t xml:space="preserve">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4E7" w:rsidRDefault="00EA54E7">
      <w:pPr>
        <w:spacing w:after="0" w:line="240" w:lineRule="auto"/>
      </w:pPr>
      <w:r>
        <w:separator/>
      </w:r>
    </w:p>
  </w:footnote>
  <w:footnote w:type="continuationSeparator" w:id="0">
    <w:p w:rsidR="00EA54E7" w:rsidRDefault="00EA54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  <w:lang w:bidi="he-IL"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A54E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9708F"/>
    <w:rsid w:val="000C3083"/>
    <w:rsid w:val="001C453A"/>
    <w:rsid w:val="00210F07"/>
    <w:rsid w:val="00244998"/>
    <w:rsid w:val="002E27D4"/>
    <w:rsid w:val="00307C3B"/>
    <w:rsid w:val="00340B09"/>
    <w:rsid w:val="0035513E"/>
    <w:rsid w:val="0038120E"/>
    <w:rsid w:val="003D43BC"/>
    <w:rsid w:val="003F3206"/>
    <w:rsid w:val="0042395A"/>
    <w:rsid w:val="00456A92"/>
    <w:rsid w:val="004C1DE5"/>
    <w:rsid w:val="005233B9"/>
    <w:rsid w:val="00524C9A"/>
    <w:rsid w:val="00566990"/>
    <w:rsid w:val="006D3201"/>
    <w:rsid w:val="00864C3C"/>
    <w:rsid w:val="00917985"/>
    <w:rsid w:val="00942331"/>
    <w:rsid w:val="00B06184"/>
    <w:rsid w:val="00B16B58"/>
    <w:rsid w:val="00B72B2D"/>
    <w:rsid w:val="00B75809"/>
    <w:rsid w:val="00C930BE"/>
    <w:rsid w:val="00CD4644"/>
    <w:rsid w:val="00CD69F7"/>
    <w:rsid w:val="00D25F91"/>
    <w:rsid w:val="00D603B2"/>
    <w:rsid w:val="00DB414A"/>
    <w:rsid w:val="00E306A9"/>
    <w:rsid w:val="00E32F06"/>
    <w:rsid w:val="00E93386"/>
    <w:rsid w:val="00EA54E7"/>
    <w:rsid w:val="00EB5BFF"/>
    <w:rsid w:val="00EC268B"/>
    <w:rsid w:val="00F132E8"/>
    <w:rsid w:val="00F42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14A"/>
    <w:pPr>
      <w:bidi/>
    </w:pPr>
    <w:rPr>
      <w:rFonts w:ascii="Calibri" w:hAnsi="Calibri" w:cs="Arial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B414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B41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14A"/>
    <w:pPr>
      <w:bidi/>
    </w:pPr>
    <w:rPr>
      <w:rFonts w:ascii="Calibri" w:hAnsi="Calibri" w:cs="Arial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B414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B41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tichutTech@economy.gov.il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conomy.gov.il/tender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2016-10-09T11:37:00Z</cp:lastPrinted>
  <dcterms:created xsi:type="dcterms:W3CDTF">2016-10-13T04:56:00Z</dcterms:created>
  <dcterms:modified xsi:type="dcterms:W3CDTF">2016-10-13T04:56:00Z</dcterms:modified>
</cp:coreProperties>
</file>